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21B6B" w14:textId="04F4DC63" w:rsidR="00B17D47" w:rsidRDefault="00B17D47" w:rsidP="00B17D47">
      <w:pPr>
        <w:spacing w:after="0" w:line="276" w:lineRule="auto"/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</w:pPr>
      <w:r w:rsidRPr="001B65C9">
        <w:rPr>
          <w:rFonts w:eastAsiaTheme="minorEastAsia"/>
          <w:b/>
          <w:noProof/>
          <w:color w:val="44546A" w:themeColor="text2"/>
          <w:sz w:val="28"/>
          <w:szCs w:val="28"/>
          <w:lang w:eastAsia="zh-TW"/>
        </w:rPr>
        <w:drawing>
          <wp:anchor distT="0" distB="0" distL="114300" distR="114300" simplePos="0" relativeHeight="251658240" behindDoc="1" locked="0" layoutInCell="1" allowOverlap="1" wp14:anchorId="4ADD6C4B" wp14:editId="64550642">
            <wp:simplePos x="0" y="0"/>
            <wp:positionH relativeFrom="margin">
              <wp:posOffset>63500</wp:posOffset>
            </wp:positionH>
            <wp:positionV relativeFrom="paragraph">
              <wp:posOffset>31750</wp:posOffset>
            </wp:positionV>
            <wp:extent cx="1344295" cy="565150"/>
            <wp:effectExtent l="0" t="0" r="1905" b="6350"/>
            <wp:wrapTight wrapText="bothSides">
              <wp:wrapPolygon edited="0">
                <wp:start x="10407" y="0"/>
                <wp:lineTo x="7346" y="0"/>
                <wp:lineTo x="1224" y="5339"/>
                <wp:lineTo x="1224" y="7766"/>
                <wp:lineTo x="0" y="11649"/>
                <wp:lineTo x="0" y="13106"/>
                <wp:lineTo x="1224" y="15533"/>
                <wp:lineTo x="1632" y="21357"/>
                <wp:lineTo x="21427" y="21357"/>
                <wp:lineTo x="21427" y="10193"/>
                <wp:lineTo x="19182" y="8737"/>
                <wp:lineTo x="9795" y="7766"/>
                <wp:lineTo x="11427" y="1942"/>
                <wp:lineTo x="11427" y="0"/>
                <wp:lineTo x="10407" y="0"/>
              </wp:wrapPolygon>
            </wp:wrapTight>
            <wp:docPr id="10" name="Picture 10" descr="https://www.mebasc.com/assets/uploads/2013/09/meba-logo@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ebasc.com/assets/uploads/2013/09/meba-logo@2x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1D0AC" w14:textId="50B0AB80" w:rsidR="000006E5" w:rsidRPr="005F0B63" w:rsidRDefault="000006E5" w:rsidP="00B17D47">
      <w:pPr>
        <w:spacing w:after="0" w:line="276" w:lineRule="auto"/>
        <w:jc w:val="center"/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</w:pPr>
      <w:bookmarkStart w:id="0" w:name="_Hlk7769124"/>
      <w:bookmarkEnd w:id="0"/>
      <w:r w:rsidRPr="005F0B63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>20</w:t>
      </w:r>
      <w:r w:rsidR="00A718C7" w:rsidRPr="005F0B63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>2</w:t>
      </w:r>
      <w:r w:rsidR="007E2508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>5</w:t>
      </w:r>
      <w:r w:rsidR="00A718C7" w:rsidRPr="005F0B63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>-202</w:t>
      </w:r>
      <w:r w:rsidR="007E2508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>6</w:t>
      </w:r>
      <w:r w:rsidR="00A718C7" w:rsidRPr="005F0B63">
        <w:rPr>
          <w:rFonts w:ascii="Candara" w:eastAsiaTheme="minorEastAsia" w:hAnsi="Candara"/>
          <w:b/>
          <w:caps/>
          <w:color w:val="002060"/>
          <w:spacing w:val="20"/>
          <w:sz w:val="32"/>
          <w:szCs w:val="144"/>
        </w:rPr>
        <w:t xml:space="preserve"> Meba rESOURCE rEQUEST</w:t>
      </w:r>
    </w:p>
    <w:p w14:paraId="53D95BC3" w14:textId="77777777" w:rsidR="00B17D47" w:rsidRPr="00B17D47" w:rsidRDefault="00B17D47" w:rsidP="00B17D47">
      <w:pPr>
        <w:spacing w:after="0" w:line="240" w:lineRule="auto"/>
        <w:rPr>
          <w:rFonts w:ascii="Candara" w:hAnsi="Candara"/>
          <w:bCs/>
          <w:sz w:val="14"/>
          <w:szCs w:val="14"/>
        </w:rPr>
      </w:pPr>
    </w:p>
    <w:p w14:paraId="35EDA0DA" w14:textId="15666134" w:rsidR="000006E5" w:rsidRPr="005F0B63" w:rsidRDefault="00A718C7" w:rsidP="005F0B63">
      <w:pPr>
        <w:spacing w:after="0" w:line="360" w:lineRule="auto"/>
        <w:rPr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>Name _____________________________________________________</w:t>
      </w:r>
      <w:r w:rsidR="00BE00FE">
        <w:rPr>
          <w:rFonts w:ascii="Candara" w:hAnsi="Candara"/>
          <w:bCs/>
          <w:sz w:val="20"/>
          <w:szCs w:val="20"/>
        </w:rPr>
        <w:t>Title________________________________</w:t>
      </w:r>
    </w:p>
    <w:p w14:paraId="5512AD36" w14:textId="55029F57" w:rsidR="00A718C7" w:rsidRPr="005F0B63" w:rsidRDefault="00A718C7" w:rsidP="005F0B63">
      <w:pPr>
        <w:spacing w:after="0" w:line="360" w:lineRule="auto"/>
        <w:rPr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>School ____________________________________________________</w:t>
      </w:r>
      <w:r w:rsidRPr="005F0B63">
        <w:rPr>
          <w:rFonts w:ascii="Candara" w:hAnsi="Candara"/>
          <w:bCs/>
          <w:sz w:val="20"/>
          <w:szCs w:val="20"/>
        </w:rPr>
        <w:tab/>
        <w:t>District ________________________</w:t>
      </w:r>
    </w:p>
    <w:p w14:paraId="1478EECD" w14:textId="312944D9" w:rsidR="00A718C7" w:rsidRPr="005F0B63" w:rsidRDefault="00A718C7" w:rsidP="005F0B63">
      <w:pPr>
        <w:spacing w:after="0" w:line="360" w:lineRule="auto"/>
        <w:rPr>
          <w:rFonts w:ascii="Candara" w:eastAsiaTheme="minorEastAsia" w:hAnsi="Candara" w:cs="Aharoni"/>
          <w:bCs/>
          <w:caps/>
          <w:color w:val="002060"/>
          <w:spacing w:val="20"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>Address, City, Zip _______________________________________________________________________________</w:t>
      </w:r>
      <w:r w:rsidR="006047B4">
        <w:rPr>
          <w:rFonts w:ascii="Candara" w:eastAsiaTheme="minorEastAsia" w:hAnsi="Candara" w:cs="Aharoni"/>
          <w:bCs/>
          <w:caps/>
          <w:color w:val="002060"/>
          <w:spacing w:val="20"/>
          <w:sz w:val="20"/>
          <w:szCs w:val="20"/>
        </w:rPr>
        <w:t>_</w:t>
      </w:r>
    </w:p>
    <w:p w14:paraId="5FA3A4B5" w14:textId="6AE9B9B7" w:rsidR="00DF0F92" w:rsidRPr="00890CF0" w:rsidRDefault="00A718C7" w:rsidP="00890CF0">
      <w:pPr>
        <w:spacing w:after="0" w:line="360" w:lineRule="auto"/>
        <w:rPr>
          <w:rFonts w:ascii="Candara" w:hAnsi="Candara"/>
          <w:bCs/>
        </w:rPr>
      </w:pPr>
      <w:r w:rsidRPr="005F0B63">
        <w:rPr>
          <w:rFonts w:ascii="Candara" w:hAnsi="Candara"/>
          <w:bCs/>
          <w:sz w:val="20"/>
          <w:szCs w:val="20"/>
        </w:rPr>
        <w:t>Phone _______________________________</w:t>
      </w:r>
      <w:r w:rsidRPr="005F0B63">
        <w:rPr>
          <w:rFonts w:ascii="Candara" w:hAnsi="Candara"/>
          <w:bCs/>
          <w:sz w:val="20"/>
          <w:szCs w:val="20"/>
        </w:rPr>
        <w:tab/>
        <w:t>Email _______________________________________________</w:t>
      </w:r>
    </w:p>
    <w:p w14:paraId="2CF1C553" w14:textId="61D2F558" w:rsidR="00A718C7" w:rsidRPr="005F0B63" w:rsidRDefault="00A718C7" w:rsidP="005F0B63">
      <w:pPr>
        <w:spacing w:after="0" w:line="276" w:lineRule="auto"/>
        <w:jc w:val="center"/>
        <w:rPr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>I would like to request the following resources (please list quantity):</w:t>
      </w:r>
      <w:r w:rsidR="00890CF0">
        <w:rPr>
          <w:rFonts w:ascii="Candara" w:hAnsi="Candara"/>
          <w:bCs/>
          <w:sz w:val="20"/>
          <w:szCs w:val="20"/>
        </w:rPr>
        <w:t xml:space="preserve"> (packs of 25)</w:t>
      </w:r>
    </w:p>
    <w:p w14:paraId="31912476" w14:textId="165E71B2" w:rsidR="00A718C7" w:rsidRDefault="00A718C7" w:rsidP="005F0B63">
      <w:pPr>
        <w:spacing w:after="0" w:line="276" w:lineRule="auto"/>
        <w:jc w:val="center"/>
        <w:rPr>
          <w:rStyle w:val="Hyperlink"/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 xml:space="preserve">Other downloadable resources are available at </w:t>
      </w:r>
      <w:hyperlink r:id="rId7" w:history="1">
        <w:r w:rsidRPr="005F0B63">
          <w:rPr>
            <w:rStyle w:val="Hyperlink"/>
            <w:rFonts w:ascii="Candara" w:hAnsi="Candara"/>
            <w:bCs/>
            <w:sz w:val="20"/>
            <w:szCs w:val="20"/>
          </w:rPr>
          <w:t>www.mebasc.com/resources</w:t>
        </w:r>
      </w:hyperlink>
    </w:p>
    <w:p w14:paraId="11C8055F" w14:textId="50F5ECFC" w:rsidR="001B0BF5" w:rsidRDefault="001B0BF5" w:rsidP="001B0BF5">
      <w:pPr>
        <w:spacing w:after="0" w:line="276" w:lineRule="auto"/>
        <w:jc w:val="both"/>
        <w:rPr>
          <w:rFonts w:ascii="Candara" w:hAnsi="Candara"/>
          <w:bCs/>
          <w:sz w:val="16"/>
          <w:szCs w:val="16"/>
        </w:rPr>
      </w:pPr>
      <w:r w:rsidRPr="00213B90">
        <w:rPr>
          <w:rFonts w:ascii="Candara" w:hAnsi="Candara"/>
          <w:bCs/>
          <w:sz w:val="16"/>
          <w:szCs w:val="16"/>
        </w:rPr>
        <w:t>Midlands Education and Business Alliance (MEBA) is pleased to provide resources and activities for our partners in the Midlands of South Carolina</w:t>
      </w:r>
      <w:r>
        <w:rPr>
          <w:rFonts w:ascii="Candara" w:hAnsi="Candara"/>
          <w:bCs/>
          <w:sz w:val="16"/>
          <w:szCs w:val="16"/>
        </w:rPr>
        <w:t xml:space="preserve"> at </w:t>
      </w:r>
      <w:r w:rsidRPr="00A906EA">
        <w:rPr>
          <w:rFonts w:ascii="Candara" w:hAnsi="Candara"/>
          <w:b/>
        </w:rPr>
        <w:t>NO CHARGE</w:t>
      </w:r>
      <w:r w:rsidRPr="001B0BF5">
        <w:rPr>
          <w:rFonts w:ascii="Candara" w:hAnsi="Candara"/>
          <w:b/>
          <w:sz w:val="16"/>
          <w:szCs w:val="16"/>
        </w:rPr>
        <w:t>.</w:t>
      </w:r>
      <w:r>
        <w:rPr>
          <w:rFonts w:ascii="Candara" w:hAnsi="Candara"/>
          <w:bCs/>
          <w:sz w:val="16"/>
          <w:szCs w:val="16"/>
        </w:rPr>
        <w:t xml:space="preserve"> </w:t>
      </w:r>
      <w:r w:rsidR="00987F0F">
        <w:rPr>
          <w:rFonts w:ascii="Candara" w:hAnsi="Candara"/>
          <w:bCs/>
          <w:sz w:val="16"/>
          <w:szCs w:val="16"/>
        </w:rPr>
        <w:t xml:space="preserve"> </w:t>
      </w:r>
      <w:r w:rsidR="00987F0F" w:rsidRPr="001B0BF5">
        <w:rPr>
          <w:rFonts w:ascii="Candara" w:hAnsi="Candara"/>
          <w:b/>
          <w:sz w:val="16"/>
          <w:szCs w:val="16"/>
        </w:rPr>
        <w:t>(Lexington, Richland and Fairfield counties are our service area</w:t>
      </w:r>
      <w:r w:rsidR="001219F6">
        <w:rPr>
          <w:rFonts w:ascii="Candara" w:hAnsi="Candara"/>
          <w:b/>
          <w:sz w:val="16"/>
          <w:szCs w:val="16"/>
        </w:rPr>
        <w:t>s</w:t>
      </w:r>
      <w:r w:rsidR="00987F0F" w:rsidRPr="001B0BF5">
        <w:rPr>
          <w:rFonts w:ascii="Candara" w:hAnsi="Candara"/>
          <w:b/>
          <w:sz w:val="16"/>
          <w:szCs w:val="16"/>
        </w:rPr>
        <w:t>)</w:t>
      </w:r>
      <w:r w:rsidR="00987F0F">
        <w:rPr>
          <w:rFonts w:ascii="Candara" w:hAnsi="Candara"/>
          <w:b/>
          <w:sz w:val="16"/>
          <w:szCs w:val="16"/>
        </w:rPr>
        <w:t xml:space="preserve"> </w:t>
      </w:r>
      <w:r w:rsidR="00987F0F" w:rsidRPr="00987F0F">
        <w:rPr>
          <w:rFonts w:ascii="Candara" w:hAnsi="Candara"/>
          <w:bCs/>
          <w:sz w:val="16"/>
          <w:szCs w:val="16"/>
        </w:rPr>
        <w:t>A</w:t>
      </w:r>
      <w:r w:rsidR="00987F0F">
        <w:rPr>
          <w:rFonts w:ascii="Candara" w:hAnsi="Candara"/>
          <w:bCs/>
          <w:sz w:val="16"/>
          <w:szCs w:val="16"/>
        </w:rPr>
        <w:t xml:space="preserve"> </w:t>
      </w:r>
      <w:r w:rsidRPr="00213B90">
        <w:rPr>
          <w:rFonts w:ascii="Candara" w:hAnsi="Candara"/>
          <w:bCs/>
          <w:sz w:val="16"/>
          <w:szCs w:val="16"/>
        </w:rPr>
        <w:t xml:space="preserve">nominal fee will be charged to those located </w:t>
      </w:r>
      <w:r w:rsidRPr="00A906EA">
        <w:rPr>
          <w:rFonts w:ascii="Candara" w:hAnsi="Candara"/>
          <w:b/>
          <w:sz w:val="20"/>
          <w:szCs w:val="20"/>
        </w:rPr>
        <w:t>outside</w:t>
      </w:r>
      <w:r w:rsidRPr="00A906EA">
        <w:rPr>
          <w:rFonts w:ascii="Candara" w:hAnsi="Candara"/>
          <w:bCs/>
          <w:sz w:val="20"/>
          <w:szCs w:val="20"/>
        </w:rPr>
        <w:t xml:space="preserve"> </w:t>
      </w:r>
      <w:r w:rsidRPr="00213B90">
        <w:rPr>
          <w:rFonts w:ascii="Candara" w:hAnsi="Candara"/>
          <w:bCs/>
          <w:sz w:val="16"/>
          <w:szCs w:val="16"/>
        </w:rPr>
        <w:t xml:space="preserve">the Midlands’ service area. Please contact Lisa Call </w:t>
      </w:r>
      <w:r w:rsidR="00AE6545">
        <w:rPr>
          <w:rFonts w:ascii="Candara" w:hAnsi="Candara"/>
          <w:bCs/>
          <w:sz w:val="16"/>
          <w:szCs w:val="16"/>
        </w:rPr>
        <w:t xml:space="preserve">at </w:t>
      </w:r>
      <w:r w:rsidRPr="00213B90">
        <w:rPr>
          <w:rFonts w:ascii="Candara" w:hAnsi="Candara"/>
          <w:bCs/>
          <w:sz w:val="16"/>
          <w:szCs w:val="16"/>
        </w:rPr>
        <w:t>803-732-5258 for more information regarding prices and partnership opportunities</w:t>
      </w:r>
      <w:r w:rsidR="00987F0F">
        <w:rPr>
          <w:rFonts w:ascii="Candara" w:hAnsi="Candara"/>
          <w:bCs/>
          <w:sz w:val="16"/>
          <w:szCs w:val="16"/>
        </w:rPr>
        <w:t xml:space="preserve">. </w:t>
      </w:r>
    </w:p>
    <w:p w14:paraId="403C7635" w14:textId="130C924B" w:rsidR="00A718C7" w:rsidRPr="00890CF0" w:rsidRDefault="00890CF0" w:rsidP="00890CF0">
      <w:pPr>
        <w:spacing w:after="0" w:line="276" w:lineRule="auto"/>
        <w:jc w:val="center"/>
        <w:rPr>
          <w:rFonts w:ascii="Candara" w:hAnsi="Candara"/>
          <w:bCs/>
          <w:color w:val="EE0000"/>
          <w:sz w:val="20"/>
          <w:szCs w:val="20"/>
        </w:rPr>
      </w:pPr>
      <w:r w:rsidRPr="00890CF0">
        <w:rPr>
          <w:rFonts w:ascii="Candara" w:hAnsi="Candara"/>
          <w:bCs/>
          <w:color w:val="EE0000"/>
          <w:sz w:val="20"/>
          <w:szCs w:val="20"/>
        </w:rPr>
        <w:t>MEBA will be updating materials during the 2025-2026 school</w:t>
      </w:r>
      <w:r w:rsidR="000344D7">
        <w:rPr>
          <w:rFonts w:ascii="Candara" w:hAnsi="Candara"/>
          <w:bCs/>
          <w:color w:val="EE0000"/>
          <w:sz w:val="20"/>
          <w:szCs w:val="20"/>
        </w:rPr>
        <w:t xml:space="preserve"> </w:t>
      </w:r>
      <w:r w:rsidRPr="00890CF0">
        <w:rPr>
          <w:rFonts w:ascii="Candara" w:hAnsi="Candara"/>
          <w:bCs/>
          <w:color w:val="EE0000"/>
          <w:sz w:val="20"/>
          <w:szCs w:val="20"/>
        </w:rPr>
        <w:t xml:space="preserve">year to reflect the NEW Career Clusters Framework and those </w:t>
      </w:r>
      <w:r w:rsidR="000344D7">
        <w:rPr>
          <w:rFonts w:ascii="Candara" w:hAnsi="Candara"/>
          <w:bCs/>
          <w:color w:val="EE0000"/>
          <w:sz w:val="20"/>
          <w:szCs w:val="20"/>
        </w:rPr>
        <w:t xml:space="preserve">resources </w:t>
      </w:r>
      <w:r w:rsidRPr="00890CF0">
        <w:rPr>
          <w:rFonts w:ascii="Candara" w:hAnsi="Candara"/>
          <w:bCs/>
          <w:color w:val="EE0000"/>
          <w:sz w:val="20"/>
          <w:szCs w:val="20"/>
        </w:rPr>
        <w:t>will be available Fall of 2026.</w:t>
      </w:r>
    </w:p>
    <w:tbl>
      <w:tblPr>
        <w:tblStyle w:val="TableGrid"/>
        <w:tblW w:w="10705" w:type="dxa"/>
        <w:tblInd w:w="-365" w:type="dxa"/>
        <w:tblLook w:val="04A0" w:firstRow="1" w:lastRow="0" w:firstColumn="1" w:lastColumn="0" w:noHBand="0" w:noVBand="1"/>
      </w:tblPr>
      <w:tblGrid>
        <w:gridCol w:w="4765"/>
        <w:gridCol w:w="540"/>
        <w:gridCol w:w="4865"/>
        <w:gridCol w:w="535"/>
      </w:tblGrid>
      <w:tr w:rsidR="00CD175A" w14:paraId="2D2B514E" w14:textId="77777777" w:rsidTr="005F0B63">
        <w:tc>
          <w:tcPr>
            <w:tcW w:w="4765" w:type="dxa"/>
            <w:shd w:val="clear" w:color="auto" w:fill="F2F2F2" w:themeFill="background1" w:themeFillShade="F2"/>
          </w:tcPr>
          <w:p w14:paraId="0FBB5599" w14:textId="04500B08" w:rsidR="00CD175A" w:rsidRPr="00CD175A" w:rsidRDefault="00CD175A" w:rsidP="008049CC">
            <w:pPr>
              <w:spacing w:line="360" w:lineRule="auto"/>
              <w:jc w:val="center"/>
              <w:rPr>
                <w:rFonts w:ascii="Candara" w:hAnsi="Candara"/>
                <w:b/>
                <w:sz w:val="18"/>
                <w:szCs w:val="18"/>
              </w:rPr>
            </w:pPr>
            <w:r w:rsidRPr="005F0B63">
              <w:rPr>
                <w:rFonts w:ascii="Candara" w:hAnsi="Candara"/>
                <w:b/>
              </w:rPr>
              <w:t>G</w:t>
            </w:r>
            <w:r w:rsidRPr="005F0B63">
              <w:rPr>
                <w:b/>
              </w:rPr>
              <w:t>uides</w:t>
            </w:r>
            <w:r w:rsidR="007E2508">
              <w:rPr>
                <w:b/>
                <w:i/>
                <w:iCs/>
                <w:sz w:val="16"/>
                <w:szCs w:val="16"/>
              </w:rPr>
              <w:t xml:space="preserve"> (packs of 25)</w:t>
            </w:r>
            <w:r w:rsidR="007E2508" w:rsidRPr="005F0B63">
              <w:rPr>
                <w:bCs/>
                <w:sz w:val="18"/>
                <w:szCs w:val="18"/>
              </w:rPr>
              <w:t xml:space="preserve"> </w:t>
            </w:r>
            <w:r w:rsidR="007E2508" w:rsidRPr="005F0B63">
              <w:rPr>
                <w:bCs/>
                <w:sz w:val="18"/>
                <w:szCs w:val="18"/>
              </w:rPr>
              <w:sym w:font="Webdings" w:char="F07C"/>
            </w:r>
            <w:r w:rsidR="007E2508" w:rsidRPr="005F0B63">
              <w:rPr>
                <w:b/>
                <w:i/>
                <w:iCs/>
                <w:sz w:val="16"/>
                <w:szCs w:val="16"/>
              </w:rPr>
              <w:t>Available online</w:t>
            </w:r>
          </w:p>
        </w:tc>
        <w:tc>
          <w:tcPr>
            <w:tcW w:w="540" w:type="dxa"/>
            <w:shd w:val="clear" w:color="auto" w:fill="F2F2F2" w:themeFill="background1" w:themeFillShade="F2"/>
          </w:tcPr>
          <w:p w14:paraId="20CF777F" w14:textId="4C13E325" w:rsidR="00CD175A" w:rsidRPr="005F0B63" w:rsidRDefault="00CD175A" w:rsidP="008049CC">
            <w:pPr>
              <w:spacing w:line="360" w:lineRule="auto"/>
              <w:jc w:val="center"/>
              <w:rPr>
                <w:rFonts w:ascii="Candara" w:hAnsi="Candara"/>
                <w:b/>
                <w:sz w:val="18"/>
                <w:szCs w:val="18"/>
              </w:rPr>
            </w:pPr>
            <w:r w:rsidRPr="005F0B63">
              <w:rPr>
                <w:rFonts w:ascii="Candara" w:hAnsi="Candara"/>
                <w:b/>
              </w:rPr>
              <w:t>#</w:t>
            </w:r>
          </w:p>
        </w:tc>
        <w:tc>
          <w:tcPr>
            <w:tcW w:w="4865" w:type="dxa"/>
            <w:shd w:val="clear" w:color="auto" w:fill="F2F2F2" w:themeFill="background1" w:themeFillShade="F2"/>
          </w:tcPr>
          <w:p w14:paraId="5227FD5B" w14:textId="464DDF50" w:rsidR="00CD175A" w:rsidRDefault="00CD175A" w:rsidP="005F0B63">
            <w:pPr>
              <w:spacing w:line="360" w:lineRule="auto"/>
              <w:jc w:val="center"/>
              <w:rPr>
                <w:rFonts w:ascii="Candara" w:hAnsi="Candara"/>
                <w:bCs/>
                <w:sz w:val="18"/>
                <w:szCs w:val="18"/>
              </w:rPr>
            </w:pPr>
            <w:r w:rsidRPr="00645A1A">
              <w:rPr>
                <w:rFonts w:ascii="Candara" w:hAnsi="Candara"/>
                <w:b/>
              </w:rPr>
              <w:t>Career Cards</w:t>
            </w:r>
            <w:r w:rsidR="007E2508">
              <w:rPr>
                <w:b/>
                <w:i/>
                <w:iCs/>
                <w:sz w:val="16"/>
                <w:szCs w:val="16"/>
              </w:rPr>
              <w:t xml:space="preserve"> (packs of 25) </w:t>
            </w:r>
            <w:r w:rsidR="007E2508" w:rsidRPr="005F0B63">
              <w:rPr>
                <w:bCs/>
                <w:sz w:val="18"/>
                <w:szCs w:val="18"/>
              </w:rPr>
              <w:sym w:font="Webdings" w:char="F07C"/>
            </w:r>
            <w:r w:rsidR="007E2508" w:rsidRPr="005F0B63">
              <w:rPr>
                <w:b/>
                <w:i/>
                <w:iCs/>
                <w:sz w:val="16"/>
                <w:szCs w:val="16"/>
              </w:rPr>
              <w:t>Available online</w:t>
            </w:r>
          </w:p>
        </w:tc>
        <w:tc>
          <w:tcPr>
            <w:tcW w:w="535" w:type="dxa"/>
            <w:shd w:val="clear" w:color="auto" w:fill="F2F2F2" w:themeFill="background1" w:themeFillShade="F2"/>
          </w:tcPr>
          <w:p w14:paraId="632F6B11" w14:textId="31FDF156" w:rsidR="00CD175A" w:rsidRPr="005F0B63" w:rsidRDefault="00CD175A" w:rsidP="00CD175A">
            <w:pPr>
              <w:jc w:val="center"/>
              <w:rPr>
                <w:rFonts w:ascii="Candara" w:hAnsi="Candara"/>
                <w:b/>
                <w:sz w:val="18"/>
                <w:szCs w:val="18"/>
              </w:rPr>
            </w:pPr>
            <w:r w:rsidRPr="005F0B63">
              <w:rPr>
                <w:rFonts w:ascii="Candara" w:hAnsi="Candara"/>
                <w:b/>
              </w:rPr>
              <w:t>#</w:t>
            </w:r>
          </w:p>
        </w:tc>
      </w:tr>
      <w:tr w:rsidR="00CD175A" w:rsidRPr="005F0B63" w14:paraId="319DF020" w14:textId="77777777" w:rsidTr="005F0B63">
        <w:tc>
          <w:tcPr>
            <w:tcW w:w="4765" w:type="dxa"/>
          </w:tcPr>
          <w:p w14:paraId="71DAE6EA" w14:textId="5DBAA19B" w:rsidR="00CD175A" w:rsidRPr="005F0B63" w:rsidRDefault="00CD175A" w:rsidP="008049CC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Agriculture, Food &amp; Natural Resources</w:t>
            </w:r>
          </w:p>
        </w:tc>
        <w:tc>
          <w:tcPr>
            <w:tcW w:w="540" w:type="dxa"/>
          </w:tcPr>
          <w:p w14:paraId="75D98715" w14:textId="77777777" w:rsidR="00CD175A" w:rsidRPr="005F0B63" w:rsidRDefault="00CD175A" w:rsidP="008049CC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35201602" w14:textId="07BB01D1" w:rsidR="00CD175A" w:rsidRPr="005F0B63" w:rsidRDefault="008049CC" w:rsidP="008049CC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Agriculture, Food &amp; Natural Resources</w:t>
            </w:r>
          </w:p>
        </w:tc>
        <w:tc>
          <w:tcPr>
            <w:tcW w:w="535" w:type="dxa"/>
          </w:tcPr>
          <w:p w14:paraId="2AF91B6D" w14:textId="77777777" w:rsidR="00CD175A" w:rsidRPr="005F0B63" w:rsidRDefault="00CD175A" w:rsidP="008049CC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2F4ED790" w14:textId="77777777" w:rsidTr="005F0B63">
        <w:tc>
          <w:tcPr>
            <w:tcW w:w="4765" w:type="dxa"/>
          </w:tcPr>
          <w:p w14:paraId="1311D910" w14:textId="32739FA4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Architecture &amp; Construction</w:t>
            </w:r>
          </w:p>
        </w:tc>
        <w:tc>
          <w:tcPr>
            <w:tcW w:w="540" w:type="dxa"/>
          </w:tcPr>
          <w:p w14:paraId="2EC101B2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3D6ADD0F" w14:textId="71EE3C3D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Architecture &amp; Construction</w:t>
            </w:r>
          </w:p>
        </w:tc>
        <w:tc>
          <w:tcPr>
            <w:tcW w:w="535" w:type="dxa"/>
          </w:tcPr>
          <w:p w14:paraId="47AF68A8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006BF87F" w14:textId="77777777" w:rsidTr="005F0B63">
        <w:tc>
          <w:tcPr>
            <w:tcW w:w="4765" w:type="dxa"/>
          </w:tcPr>
          <w:p w14:paraId="7EB083AE" w14:textId="5F2B393D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Arts, Audio/Visual Technology &amp; Communication</w:t>
            </w:r>
          </w:p>
        </w:tc>
        <w:tc>
          <w:tcPr>
            <w:tcW w:w="540" w:type="dxa"/>
          </w:tcPr>
          <w:p w14:paraId="54B89848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48B6D58D" w14:textId="74F4F53D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Arts, Audio/Visual Technology &amp; Communication</w:t>
            </w:r>
          </w:p>
        </w:tc>
        <w:tc>
          <w:tcPr>
            <w:tcW w:w="535" w:type="dxa"/>
          </w:tcPr>
          <w:p w14:paraId="292B626F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213B90" w:rsidRPr="005F0B63" w14:paraId="7B2E2F7C" w14:textId="77777777" w:rsidTr="005F0B63">
        <w:tc>
          <w:tcPr>
            <w:tcW w:w="4765" w:type="dxa"/>
          </w:tcPr>
          <w:p w14:paraId="739E5399" w14:textId="6BC3CC94" w:rsidR="00213B90" w:rsidRPr="005F0B63" w:rsidRDefault="00213B90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>
              <w:rPr>
                <w:rFonts w:ascii="Candara" w:hAnsi="Candara"/>
                <w:bCs/>
                <w:sz w:val="20"/>
                <w:szCs w:val="20"/>
              </w:rPr>
              <w:t>Automotive Industry</w:t>
            </w:r>
          </w:p>
        </w:tc>
        <w:tc>
          <w:tcPr>
            <w:tcW w:w="540" w:type="dxa"/>
          </w:tcPr>
          <w:p w14:paraId="1BF9F8B0" w14:textId="0C218A23" w:rsidR="00213B90" w:rsidRPr="005F0B63" w:rsidRDefault="00213B90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5FC64530" w14:textId="2E4E437C" w:rsidR="00213B90" w:rsidRPr="005F0B63" w:rsidRDefault="00213B90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>
              <w:rPr>
                <w:rFonts w:ascii="Candara" w:hAnsi="Candara"/>
                <w:bCs/>
                <w:sz w:val="20"/>
                <w:szCs w:val="20"/>
              </w:rPr>
              <w:t>Automotive Industry</w:t>
            </w:r>
          </w:p>
        </w:tc>
        <w:tc>
          <w:tcPr>
            <w:tcW w:w="535" w:type="dxa"/>
          </w:tcPr>
          <w:p w14:paraId="545926B1" w14:textId="77777777" w:rsidR="00213B90" w:rsidRPr="005F0B63" w:rsidRDefault="00213B90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46251C35" w14:textId="77777777" w:rsidTr="005F0B63">
        <w:tc>
          <w:tcPr>
            <w:tcW w:w="4765" w:type="dxa"/>
          </w:tcPr>
          <w:p w14:paraId="4928CE24" w14:textId="612A9497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Busines</w:t>
            </w:r>
            <w:r w:rsidR="00407C07">
              <w:rPr>
                <w:rFonts w:ascii="Candara" w:hAnsi="Candara"/>
                <w:bCs/>
                <w:sz w:val="20"/>
                <w:szCs w:val="20"/>
              </w:rPr>
              <w:t>s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 Management &amp; Administration</w:t>
            </w:r>
          </w:p>
        </w:tc>
        <w:tc>
          <w:tcPr>
            <w:tcW w:w="540" w:type="dxa"/>
          </w:tcPr>
          <w:p w14:paraId="3D792926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6C2C7596" w14:textId="39933D59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Busines</w:t>
            </w:r>
            <w:r w:rsidR="00407C07">
              <w:rPr>
                <w:rFonts w:ascii="Candara" w:hAnsi="Candara"/>
                <w:bCs/>
                <w:sz w:val="20"/>
                <w:szCs w:val="20"/>
              </w:rPr>
              <w:t>s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 Management &amp; Administration</w:t>
            </w:r>
          </w:p>
        </w:tc>
        <w:tc>
          <w:tcPr>
            <w:tcW w:w="535" w:type="dxa"/>
          </w:tcPr>
          <w:p w14:paraId="00A7F315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027ED9E5" w14:textId="77777777" w:rsidTr="005F0B63">
        <w:tc>
          <w:tcPr>
            <w:tcW w:w="4765" w:type="dxa"/>
          </w:tcPr>
          <w:p w14:paraId="18B80436" w14:textId="3AD59756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Education &amp; Training</w:t>
            </w:r>
          </w:p>
        </w:tc>
        <w:tc>
          <w:tcPr>
            <w:tcW w:w="540" w:type="dxa"/>
          </w:tcPr>
          <w:p w14:paraId="66863A38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467475CC" w14:textId="20C00280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Education &amp; Training</w:t>
            </w:r>
          </w:p>
        </w:tc>
        <w:tc>
          <w:tcPr>
            <w:tcW w:w="535" w:type="dxa"/>
          </w:tcPr>
          <w:p w14:paraId="7CD7EBD2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1A882D77" w14:textId="77777777" w:rsidTr="005F0B63">
        <w:tc>
          <w:tcPr>
            <w:tcW w:w="4765" w:type="dxa"/>
          </w:tcPr>
          <w:p w14:paraId="5779CA61" w14:textId="28CD0D8A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Finance</w:t>
            </w:r>
            <w:r w:rsidR="006B362F" w:rsidRPr="004C26B2">
              <w:rPr>
                <w:rFonts w:ascii="Candara" w:hAnsi="Candara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</w:tcPr>
          <w:p w14:paraId="7655E12D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57AC6871" w14:textId="1E8D197C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Finance</w:t>
            </w:r>
          </w:p>
        </w:tc>
        <w:tc>
          <w:tcPr>
            <w:tcW w:w="535" w:type="dxa"/>
          </w:tcPr>
          <w:p w14:paraId="0C2FA2E0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5C1C7373" w14:textId="77777777" w:rsidTr="005F0B63">
        <w:tc>
          <w:tcPr>
            <w:tcW w:w="4765" w:type="dxa"/>
          </w:tcPr>
          <w:p w14:paraId="7544E9A5" w14:textId="7BD8F0B5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Government &amp; Public Administration</w:t>
            </w:r>
          </w:p>
        </w:tc>
        <w:tc>
          <w:tcPr>
            <w:tcW w:w="540" w:type="dxa"/>
          </w:tcPr>
          <w:p w14:paraId="6FC460B7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5BBF3D65" w14:textId="198B504D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Government &amp; Public Administration</w:t>
            </w:r>
          </w:p>
        </w:tc>
        <w:tc>
          <w:tcPr>
            <w:tcW w:w="535" w:type="dxa"/>
          </w:tcPr>
          <w:p w14:paraId="52A341B4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728C5A30" w14:textId="77777777" w:rsidTr="005F0B63">
        <w:tc>
          <w:tcPr>
            <w:tcW w:w="4765" w:type="dxa"/>
          </w:tcPr>
          <w:p w14:paraId="3368A78C" w14:textId="62871E08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Health Sciences</w:t>
            </w:r>
          </w:p>
        </w:tc>
        <w:tc>
          <w:tcPr>
            <w:tcW w:w="540" w:type="dxa"/>
          </w:tcPr>
          <w:p w14:paraId="50F07CC7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34EFACBE" w14:textId="3546D471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Health Sciences</w:t>
            </w:r>
          </w:p>
        </w:tc>
        <w:tc>
          <w:tcPr>
            <w:tcW w:w="535" w:type="dxa"/>
          </w:tcPr>
          <w:p w14:paraId="69C2D5AE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1D1E19E3" w14:textId="77777777" w:rsidTr="005F0B63">
        <w:tc>
          <w:tcPr>
            <w:tcW w:w="4765" w:type="dxa"/>
          </w:tcPr>
          <w:p w14:paraId="0D6CC572" w14:textId="533F06C1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Hospitality &amp; Tourism</w:t>
            </w:r>
          </w:p>
        </w:tc>
        <w:tc>
          <w:tcPr>
            <w:tcW w:w="540" w:type="dxa"/>
          </w:tcPr>
          <w:p w14:paraId="20DF705F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36E6AAB4" w14:textId="7862199F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Hospitality &amp; Tourism</w:t>
            </w:r>
          </w:p>
        </w:tc>
        <w:tc>
          <w:tcPr>
            <w:tcW w:w="535" w:type="dxa"/>
          </w:tcPr>
          <w:p w14:paraId="4A2F8C17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987F0F" w:rsidRPr="005F0B63" w14:paraId="6D366134" w14:textId="77777777" w:rsidTr="005F0B63">
        <w:tc>
          <w:tcPr>
            <w:tcW w:w="4765" w:type="dxa"/>
          </w:tcPr>
          <w:p w14:paraId="74F52DD5" w14:textId="37E8D7BF" w:rsidR="00987F0F" w:rsidRPr="005F0B63" w:rsidRDefault="00987F0F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>
              <w:rPr>
                <w:rFonts w:ascii="Candara" w:hAnsi="Candara"/>
                <w:bCs/>
                <w:sz w:val="20"/>
                <w:szCs w:val="20"/>
              </w:rPr>
              <w:t>Human Services</w:t>
            </w:r>
          </w:p>
        </w:tc>
        <w:tc>
          <w:tcPr>
            <w:tcW w:w="540" w:type="dxa"/>
          </w:tcPr>
          <w:p w14:paraId="7CEC45B4" w14:textId="77777777" w:rsidR="00987F0F" w:rsidRPr="005F0B63" w:rsidRDefault="00987F0F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0F3AF804" w14:textId="589DB2BA" w:rsidR="00987F0F" w:rsidRPr="005F0B63" w:rsidRDefault="00987F0F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>
              <w:rPr>
                <w:rFonts w:ascii="Candara" w:hAnsi="Candara"/>
                <w:bCs/>
                <w:sz w:val="20"/>
                <w:szCs w:val="20"/>
              </w:rPr>
              <w:t>Human Services</w:t>
            </w:r>
          </w:p>
        </w:tc>
        <w:tc>
          <w:tcPr>
            <w:tcW w:w="535" w:type="dxa"/>
          </w:tcPr>
          <w:p w14:paraId="64495B09" w14:textId="77777777" w:rsidR="00987F0F" w:rsidRPr="005F0B63" w:rsidRDefault="00987F0F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777BF829" w14:textId="77777777" w:rsidTr="005F0B63">
        <w:tc>
          <w:tcPr>
            <w:tcW w:w="4765" w:type="dxa"/>
          </w:tcPr>
          <w:p w14:paraId="26D3D08A" w14:textId="5AF9AFBA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Information Technology</w:t>
            </w:r>
          </w:p>
        </w:tc>
        <w:tc>
          <w:tcPr>
            <w:tcW w:w="540" w:type="dxa"/>
          </w:tcPr>
          <w:p w14:paraId="26F40504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7A713DD8" w14:textId="685731B0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Information Technology</w:t>
            </w:r>
          </w:p>
        </w:tc>
        <w:tc>
          <w:tcPr>
            <w:tcW w:w="535" w:type="dxa"/>
          </w:tcPr>
          <w:p w14:paraId="655E8E0A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51227593" w14:textId="77777777" w:rsidTr="005F0B63">
        <w:tc>
          <w:tcPr>
            <w:tcW w:w="4765" w:type="dxa"/>
          </w:tcPr>
          <w:p w14:paraId="69EC37A0" w14:textId="2670EDCC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Law, Public Safety, Corrections and Security</w:t>
            </w:r>
          </w:p>
        </w:tc>
        <w:tc>
          <w:tcPr>
            <w:tcW w:w="540" w:type="dxa"/>
          </w:tcPr>
          <w:p w14:paraId="261EE359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0A04883B" w14:textId="1C80A729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Law, Public Safety, Corrections and Security</w:t>
            </w:r>
          </w:p>
        </w:tc>
        <w:tc>
          <w:tcPr>
            <w:tcW w:w="535" w:type="dxa"/>
          </w:tcPr>
          <w:p w14:paraId="6AEAEA11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259E7EC7" w14:textId="77777777" w:rsidTr="005F0B63">
        <w:tc>
          <w:tcPr>
            <w:tcW w:w="4765" w:type="dxa"/>
          </w:tcPr>
          <w:p w14:paraId="32057BB8" w14:textId="33D37316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Manufacturing</w:t>
            </w:r>
          </w:p>
        </w:tc>
        <w:tc>
          <w:tcPr>
            <w:tcW w:w="540" w:type="dxa"/>
          </w:tcPr>
          <w:p w14:paraId="17680A3A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0D5D1862" w14:textId="24A07379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Manufacturing</w:t>
            </w:r>
          </w:p>
        </w:tc>
        <w:tc>
          <w:tcPr>
            <w:tcW w:w="535" w:type="dxa"/>
          </w:tcPr>
          <w:p w14:paraId="477D1BC0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1B12FFDE" w14:textId="77777777" w:rsidTr="005F0B63">
        <w:tc>
          <w:tcPr>
            <w:tcW w:w="4765" w:type="dxa"/>
          </w:tcPr>
          <w:p w14:paraId="68D4C3D5" w14:textId="2CDAD2A3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Marketing</w:t>
            </w:r>
          </w:p>
        </w:tc>
        <w:tc>
          <w:tcPr>
            <w:tcW w:w="540" w:type="dxa"/>
          </w:tcPr>
          <w:p w14:paraId="4569B685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038BD4A0" w14:textId="07351508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Marketing</w:t>
            </w:r>
          </w:p>
        </w:tc>
        <w:tc>
          <w:tcPr>
            <w:tcW w:w="535" w:type="dxa"/>
          </w:tcPr>
          <w:p w14:paraId="2668BC78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301C56AF" w14:textId="77777777" w:rsidTr="005F0B63">
        <w:tc>
          <w:tcPr>
            <w:tcW w:w="4765" w:type="dxa"/>
          </w:tcPr>
          <w:p w14:paraId="42EEAAEF" w14:textId="54EB4F65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STEM</w:t>
            </w:r>
            <w:r w:rsidR="00456F74">
              <w:rPr>
                <w:rFonts w:ascii="Candara" w:hAnsi="Candara"/>
                <w:bCs/>
                <w:sz w:val="20"/>
                <w:szCs w:val="20"/>
              </w:rPr>
              <w:t xml:space="preserve"> </w:t>
            </w:r>
            <w:r w:rsidR="004C26B2" w:rsidRPr="004C26B2">
              <w:rPr>
                <w:rFonts w:ascii="Candara" w:hAnsi="Candara"/>
                <w:b/>
                <w:color w:val="FF0000"/>
                <w:sz w:val="20"/>
                <w:szCs w:val="20"/>
              </w:rPr>
              <w:t xml:space="preserve">Online only </w:t>
            </w:r>
            <w:r w:rsidR="00890CF0">
              <w:rPr>
                <w:rFonts w:ascii="Candara" w:hAnsi="Candara"/>
                <w:b/>
                <w:color w:val="FF0000"/>
                <w:sz w:val="20"/>
                <w:szCs w:val="20"/>
              </w:rPr>
              <w:t>(due to document size)</w:t>
            </w:r>
          </w:p>
        </w:tc>
        <w:tc>
          <w:tcPr>
            <w:tcW w:w="540" w:type="dxa"/>
          </w:tcPr>
          <w:p w14:paraId="59207102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4C9C3FEE" w14:textId="4EC7BCA5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STEM</w:t>
            </w:r>
          </w:p>
        </w:tc>
        <w:tc>
          <w:tcPr>
            <w:tcW w:w="535" w:type="dxa"/>
          </w:tcPr>
          <w:p w14:paraId="214D5E03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B536F6" w:rsidRPr="005F0B63" w14:paraId="39449B9D" w14:textId="77777777" w:rsidTr="005F0B63">
        <w:tc>
          <w:tcPr>
            <w:tcW w:w="4765" w:type="dxa"/>
          </w:tcPr>
          <w:p w14:paraId="4A3636E3" w14:textId="250F122C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Transportation, Distribution &amp; Logistics</w:t>
            </w:r>
          </w:p>
        </w:tc>
        <w:tc>
          <w:tcPr>
            <w:tcW w:w="540" w:type="dxa"/>
          </w:tcPr>
          <w:p w14:paraId="1CE48EF7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074D4DCF" w14:textId="68F680B0" w:rsidR="00B536F6" w:rsidRPr="005F0B63" w:rsidRDefault="00B536F6" w:rsidP="00B536F6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Transportation, Distribution &amp; Logistics</w:t>
            </w:r>
          </w:p>
        </w:tc>
        <w:tc>
          <w:tcPr>
            <w:tcW w:w="535" w:type="dxa"/>
          </w:tcPr>
          <w:p w14:paraId="3BAEBAE4" w14:textId="77777777" w:rsidR="00B536F6" w:rsidRPr="005F0B63" w:rsidRDefault="00B536F6" w:rsidP="00B536F6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3E184524" w14:textId="77777777" w:rsidTr="005F0B63">
        <w:tc>
          <w:tcPr>
            <w:tcW w:w="4765" w:type="dxa"/>
          </w:tcPr>
          <w:p w14:paraId="1812A743" w14:textId="7995AFBA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SUCCESS </w:t>
            </w:r>
            <w:r w:rsidR="001219F6">
              <w:rPr>
                <w:rFonts w:ascii="Candara" w:hAnsi="Candara"/>
                <w:bCs/>
                <w:sz w:val="20"/>
                <w:szCs w:val="20"/>
              </w:rPr>
              <w:t>H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t>andout</w:t>
            </w:r>
          </w:p>
        </w:tc>
        <w:tc>
          <w:tcPr>
            <w:tcW w:w="540" w:type="dxa"/>
          </w:tcPr>
          <w:p w14:paraId="1EA764EC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16D77253" w14:textId="0D953891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Hot Jobs of the Future </w:t>
            </w:r>
            <w:r w:rsidRPr="00066805">
              <w:rPr>
                <w:rFonts w:ascii="Candara" w:hAnsi="Candara"/>
                <w:bCs/>
                <w:sz w:val="20"/>
                <w:szCs w:val="20"/>
              </w:rPr>
              <w:t>BROCHURE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35" w:type="dxa"/>
          </w:tcPr>
          <w:p w14:paraId="6249A3A8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0B50CB36" w14:textId="77777777" w:rsidTr="005F0B63">
        <w:tc>
          <w:tcPr>
            <w:tcW w:w="4765" w:type="dxa"/>
          </w:tcPr>
          <w:p w14:paraId="00B6D745" w14:textId="3D275CAA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Building Your Career (Job Skills) Guide</w:t>
            </w:r>
          </w:p>
        </w:tc>
        <w:tc>
          <w:tcPr>
            <w:tcW w:w="540" w:type="dxa"/>
          </w:tcPr>
          <w:p w14:paraId="016D2DF0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548808AF" w14:textId="200D8ABC" w:rsidR="00066805" w:rsidRPr="005F0B63" w:rsidRDefault="00890CF0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Your Child is Job #1 Guide</w:t>
            </w:r>
          </w:p>
        </w:tc>
        <w:tc>
          <w:tcPr>
            <w:tcW w:w="535" w:type="dxa"/>
          </w:tcPr>
          <w:p w14:paraId="01C20545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0F968B9A" w14:textId="77777777" w:rsidTr="005F0B63">
        <w:tc>
          <w:tcPr>
            <w:tcW w:w="4765" w:type="dxa"/>
          </w:tcPr>
          <w:p w14:paraId="3590915D" w14:textId="6928446E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Healthcare Volunteer Opportunity Guide</w:t>
            </w:r>
            <w:r w:rsidRPr="005F0B63">
              <w:rPr>
                <w:bCs/>
                <w:sz w:val="20"/>
                <w:szCs w:val="20"/>
              </w:rPr>
              <w:sym w:font="Webdings" w:char="F07C"/>
            </w:r>
            <w:r w:rsidRPr="004C26B2">
              <w:rPr>
                <w:rFonts w:ascii="Candara" w:hAnsi="Candara"/>
                <w:b/>
                <w:i/>
                <w:iCs/>
                <w:color w:val="FF0000"/>
                <w:sz w:val="18"/>
                <w:szCs w:val="18"/>
              </w:rPr>
              <w:t>Online only</w:t>
            </w:r>
          </w:p>
        </w:tc>
        <w:tc>
          <w:tcPr>
            <w:tcW w:w="540" w:type="dxa"/>
          </w:tcPr>
          <w:p w14:paraId="062576D8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664CED65" w14:textId="6C8A1EB5" w:rsidR="00066805" w:rsidRPr="005F0B63" w:rsidRDefault="00890CF0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Your Child is Job #1 Guide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sym w:font="Webdings" w:char="F07C"/>
            </w:r>
            <w:r w:rsidRPr="00066805">
              <w:rPr>
                <w:rFonts w:ascii="Candara" w:hAnsi="Candara"/>
                <w:b/>
                <w:color w:val="FF0000"/>
                <w:sz w:val="18"/>
                <w:szCs w:val="18"/>
              </w:rPr>
              <w:t>SPANISH</w:t>
            </w:r>
          </w:p>
        </w:tc>
        <w:tc>
          <w:tcPr>
            <w:tcW w:w="535" w:type="dxa"/>
          </w:tcPr>
          <w:p w14:paraId="303C2CFC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3F3692F2" w14:textId="77777777" w:rsidTr="005F0B63">
        <w:tc>
          <w:tcPr>
            <w:tcW w:w="4765" w:type="dxa"/>
          </w:tcPr>
          <w:p w14:paraId="1D76546F" w14:textId="0F19FC29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Speakers Guide </w:t>
            </w:r>
            <w:r w:rsidRPr="005F0B63">
              <w:rPr>
                <w:bCs/>
                <w:sz w:val="20"/>
                <w:szCs w:val="20"/>
              </w:rPr>
              <w:sym w:font="Webdings" w:char="F07C"/>
            </w:r>
            <w:r w:rsidRPr="004C26B2">
              <w:rPr>
                <w:rFonts w:ascii="Candara" w:hAnsi="Candara"/>
                <w:b/>
                <w:i/>
                <w:iCs/>
                <w:color w:val="FF0000"/>
                <w:sz w:val="18"/>
                <w:szCs w:val="18"/>
              </w:rPr>
              <w:t>Online only</w:t>
            </w:r>
          </w:p>
        </w:tc>
        <w:tc>
          <w:tcPr>
            <w:tcW w:w="540" w:type="dxa"/>
          </w:tcPr>
          <w:p w14:paraId="5F91F6B8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7DB2ED39" w14:textId="6F295778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535" w:type="dxa"/>
          </w:tcPr>
          <w:p w14:paraId="544391A0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500693B9" w14:textId="77777777" w:rsidTr="005F0B63">
        <w:tc>
          <w:tcPr>
            <w:tcW w:w="4765" w:type="dxa"/>
          </w:tcPr>
          <w:p w14:paraId="6B67F88B" w14:textId="256290E7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 xml:space="preserve">Elementary Coloring Sheet/Word Search </w:t>
            </w:r>
            <w:r w:rsidRPr="004C26B2">
              <w:rPr>
                <w:rFonts w:ascii="Candara" w:hAnsi="Candara"/>
                <w:bCs/>
                <w:color w:val="FF0000"/>
                <w:sz w:val="20"/>
                <w:szCs w:val="20"/>
              </w:rPr>
              <w:sym w:font="Webdings" w:char="F07C"/>
            </w:r>
            <w:r w:rsidRPr="004C26B2">
              <w:rPr>
                <w:rFonts w:ascii="Candara" w:hAnsi="Candara"/>
                <w:b/>
                <w:i/>
                <w:iCs/>
                <w:color w:val="FF0000"/>
                <w:sz w:val="20"/>
                <w:szCs w:val="20"/>
              </w:rPr>
              <w:t xml:space="preserve"> </w:t>
            </w:r>
            <w:r w:rsidRPr="004C26B2">
              <w:rPr>
                <w:rFonts w:ascii="Candara" w:hAnsi="Candara"/>
                <w:b/>
                <w:i/>
                <w:iCs/>
                <w:color w:val="FF0000"/>
                <w:sz w:val="18"/>
                <w:szCs w:val="18"/>
              </w:rPr>
              <w:t>Online only</w:t>
            </w:r>
          </w:p>
        </w:tc>
        <w:tc>
          <w:tcPr>
            <w:tcW w:w="540" w:type="dxa"/>
          </w:tcPr>
          <w:p w14:paraId="0EB6E4B0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196FE59E" w14:textId="37F2F0B9" w:rsidR="00066805" w:rsidRPr="006D08D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535" w:type="dxa"/>
          </w:tcPr>
          <w:p w14:paraId="74C8A248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  <w:tr w:rsidR="00066805" w:rsidRPr="005F0B63" w14:paraId="428E5A61" w14:textId="77777777" w:rsidTr="005F0B63">
        <w:tc>
          <w:tcPr>
            <w:tcW w:w="4765" w:type="dxa"/>
          </w:tcPr>
          <w:p w14:paraId="44213924" w14:textId="2909643F" w:rsidR="00066805" w:rsidRPr="005F0B63" w:rsidRDefault="00066805" w:rsidP="00066805">
            <w:pPr>
              <w:spacing w:line="360" w:lineRule="auto"/>
              <w:rPr>
                <w:rFonts w:ascii="Candara" w:hAnsi="Candara"/>
                <w:bCs/>
                <w:sz w:val="20"/>
                <w:szCs w:val="20"/>
              </w:rPr>
            </w:pPr>
            <w:r w:rsidRPr="005F0B63">
              <w:rPr>
                <w:rFonts w:ascii="Candara" w:hAnsi="Candara"/>
                <w:bCs/>
                <w:sz w:val="20"/>
                <w:szCs w:val="20"/>
              </w:rPr>
              <w:t>Career Fair “HOW TO” Guide</w:t>
            </w:r>
            <w:r w:rsidRPr="005F0B63">
              <w:rPr>
                <w:rFonts w:ascii="Candara" w:hAnsi="Candara"/>
                <w:bCs/>
                <w:sz w:val="20"/>
                <w:szCs w:val="20"/>
              </w:rPr>
              <w:sym w:font="Webdings" w:char="F07C"/>
            </w:r>
            <w:r w:rsidRPr="004C26B2">
              <w:rPr>
                <w:rFonts w:ascii="Candara" w:hAnsi="Candara"/>
                <w:b/>
                <w:i/>
                <w:iCs/>
                <w:color w:val="FF0000"/>
                <w:sz w:val="18"/>
                <w:szCs w:val="18"/>
              </w:rPr>
              <w:t>Online only</w:t>
            </w:r>
          </w:p>
        </w:tc>
        <w:tc>
          <w:tcPr>
            <w:tcW w:w="540" w:type="dxa"/>
          </w:tcPr>
          <w:p w14:paraId="4999E35C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4865" w:type="dxa"/>
          </w:tcPr>
          <w:p w14:paraId="2FB40CA0" w14:textId="60237455" w:rsidR="00066805" w:rsidRPr="00987F0F" w:rsidRDefault="00987F0F" w:rsidP="00066805">
            <w:pPr>
              <w:spacing w:line="360" w:lineRule="auto"/>
              <w:rPr>
                <w:rFonts w:ascii="Candara" w:hAnsi="Candara"/>
                <w:b/>
                <w:sz w:val="20"/>
                <w:szCs w:val="20"/>
              </w:rPr>
            </w:pPr>
            <w:r>
              <w:rPr>
                <w:rFonts w:ascii="Candara" w:hAnsi="Candara"/>
                <w:b/>
                <w:sz w:val="20"/>
                <w:szCs w:val="20"/>
              </w:rPr>
              <w:t xml:space="preserve">Document </w:t>
            </w:r>
            <w:r w:rsidRPr="00987F0F">
              <w:rPr>
                <w:rFonts w:ascii="Candara" w:hAnsi="Candara"/>
                <w:b/>
                <w:sz w:val="20"/>
                <w:szCs w:val="20"/>
              </w:rPr>
              <w:t xml:space="preserve">Updated </w:t>
            </w:r>
            <w:r w:rsidR="007E2508">
              <w:rPr>
                <w:rFonts w:ascii="Candara" w:hAnsi="Candara"/>
                <w:b/>
                <w:sz w:val="20"/>
                <w:szCs w:val="20"/>
              </w:rPr>
              <w:t>7-10-25</w:t>
            </w:r>
          </w:p>
        </w:tc>
        <w:tc>
          <w:tcPr>
            <w:tcW w:w="535" w:type="dxa"/>
          </w:tcPr>
          <w:p w14:paraId="2955258D" w14:textId="77777777" w:rsidR="00066805" w:rsidRPr="005F0B63" w:rsidRDefault="00066805" w:rsidP="00066805">
            <w:pPr>
              <w:spacing w:line="360" w:lineRule="auto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</w:tr>
    </w:tbl>
    <w:p w14:paraId="4BAAC6E3" w14:textId="262BFAC4" w:rsidR="00CD175A" w:rsidRPr="00213B90" w:rsidRDefault="00CD175A" w:rsidP="008049CC">
      <w:pPr>
        <w:spacing w:after="0" w:line="360" w:lineRule="auto"/>
        <w:rPr>
          <w:rFonts w:ascii="Candara" w:hAnsi="Candara"/>
          <w:bCs/>
          <w:sz w:val="10"/>
          <w:szCs w:val="10"/>
        </w:rPr>
      </w:pPr>
    </w:p>
    <w:p w14:paraId="0A337A88" w14:textId="475C7D12" w:rsidR="00B536F6" w:rsidRPr="00DA531E" w:rsidRDefault="00B536F6" w:rsidP="00B536F6">
      <w:pPr>
        <w:spacing w:after="0" w:line="360" w:lineRule="auto"/>
        <w:jc w:val="center"/>
        <w:rPr>
          <w:rFonts w:ascii="Candara" w:hAnsi="Candara"/>
          <w:b/>
          <w:sz w:val="24"/>
          <w:szCs w:val="24"/>
        </w:rPr>
      </w:pPr>
      <w:r w:rsidRPr="00DA531E">
        <w:rPr>
          <w:rFonts w:ascii="Candara" w:hAnsi="Candara"/>
          <w:b/>
          <w:sz w:val="24"/>
          <w:szCs w:val="24"/>
        </w:rPr>
        <w:t xml:space="preserve">Please email this form to Lisa Call at </w:t>
      </w:r>
      <w:hyperlink r:id="rId8" w:history="1">
        <w:r w:rsidRPr="00DA531E">
          <w:rPr>
            <w:rStyle w:val="Hyperlink"/>
            <w:rFonts w:ascii="Candara" w:hAnsi="Candara"/>
            <w:b/>
            <w:sz w:val="24"/>
            <w:szCs w:val="24"/>
          </w:rPr>
          <w:t>lcall@mebasc.com</w:t>
        </w:r>
      </w:hyperlink>
    </w:p>
    <w:p w14:paraId="00A166FC" w14:textId="11DD13CA" w:rsidR="00DA531E" w:rsidRPr="005F0B63" w:rsidRDefault="00B536F6" w:rsidP="00987F0F">
      <w:pPr>
        <w:spacing w:after="0" w:line="276" w:lineRule="auto"/>
        <w:jc w:val="center"/>
        <w:rPr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Cs/>
          <w:sz w:val="20"/>
          <w:szCs w:val="20"/>
        </w:rPr>
        <w:t>If you have any questions, please contact Lisa Call at 803-732-</w:t>
      </w:r>
      <w:r w:rsidR="00DA531E" w:rsidRPr="005F0B63">
        <w:rPr>
          <w:rFonts w:ascii="Candara" w:hAnsi="Candara"/>
          <w:bCs/>
          <w:sz w:val="20"/>
          <w:szCs w:val="20"/>
        </w:rPr>
        <w:t>5258</w:t>
      </w:r>
    </w:p>
    <w:p w14:paraId="2AEF4EB9" w14:textId="0136D173" w:rsidR="00987F0F" w:rsidRPr="00987F0F" w:rsidRDefault="00DA531E" w:rsidP="00987F0F">
      <w:pPr>
        <w:spacing w:after="0" w:line="276" w:lineRule="auto"/>
        <w:jc w:val="center"/>
        <w:rPr>
          <w:rFonts w:ascii="Candara" w:hAnsi="Candara"/>
          <w:bCs/>
          <w:sz w:val="20"/>
          <w:szCs w:val="20"/>
        </w:rPr>
      </w:pPr>
      <w:r w:rsidRPr="005F0B63">
        <w:rPr>
          <w:rFonts w:ascii="Candara" w:hAnsi="Candara"/>
          <w:b/>
          <w:i/>
          <w:iCs/>
          <w:sz w:val="20"/>
          <w:szCs w:val="20"/>
        </w:rPr>
        <w:t>or</w:t>
      </w:r>
      <w:r w:rsidRPr="005F0B63">
        <w:rPr>
          <w:rFonts w:ascii="Candara" w:hAnsi="Candara"/>
          <w:bCs/>
          <w:sz w:val="20"/>
          <w:szCs w:val="20"/>
        </w:rPr>
        <w:t xml:space="preserve"> Samantha Turner at 803-732-5359</w:t>
      </w:r>
    </w:p>
    <w:sectPr w:rsidR="00987F0F" w:rsidRPr="00987F0F" w:rsidSect="00B17D47">
      <w:type w:val="continuous"/>
      <w:pgSz w:w="12240" w:h="15840"/>
      <w:pgMar w:top="630" w:right="1170" w:bottom="36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735BCA"/>
    <w:multiLevelType w:val="multilevel"/>
    <w:tmpl w:val="1DB64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8728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7D8"/>
    <w:rsid w:val="000006E5"/>
    <w:rsid w:val="00007B7F"/>
    <w:rsid w:val="00012ED4"/>
    <w:rsid w:val="0003142F"/>
    <w:rsid w:val="000344D7"/>
    <w:rsid w:val="00056EB7"/>
    <w:rsid w:val="00057948"/>
    <w:rsid w:val="0006427B"/>
    <w:rsid w:val="00066805"/>
    <w:rsid w:val="00097526"/>
    <w:rsid w:val="000A171E"/>
    <w:rsid w:val="000C45FE"/>
    <w:rsid w:val="000C6934"/>
    <w:rsid w:val="000E4D84"/>
    <w:rsid w:val="001219F6"/>
    <w:rsid w:val="00136800"/>
    <w:rsid w:val="00154A10"/>
    <w:rsid w:val="0017124C"/>
    <w:rsid w:val="00193755"/>
    <w:rsid w:val="001B0BF5"/>
    <w:rsid w:val="001B65C9"/>
    <w:rsid w:val="002110F9"/>
    <w:rsid w:val="00213B90"/>
    <w:rsid w:val="00247770"/>
    <w:rsid w:val="00260EB5"/>
    <w:rsid w:val="002647D2"/>
    <w:rsid w:val="002808C8"/>
    <w:rsid w:val="002C1A6E"/>
    <w:rsid w:val="003008C0"/>
    <w:rsid w:val="00316B85"/>
    <w:rsid w:val="00320825"/>
    <w:rsid w:val="00332BE6"/>
    <w:rsid w:val="0034637B"/>
    <w:rsid w:val="00346F01"/>
    <w:rsid w:val="00357422"/>
    <w:rsid w:val="00397A1E"/>
    <w:rsid w:val="003E7BE1"/>
    <w:rsid w:val="003F6011"/>
    <w:rsid w:val="00401AE9"/>
    <w:rsid w:val="00407C07"/>
    <w:rsid w:val="00417BC5"/>
    <w:rsid w:val="004412E1"/>
    <w:rsid w:val="00456F74"/>
    <w:rsid w:val="00467FB1"/>
    <w:rsid w:val="004A0AF0"/>
    <w:rsid w:val="004C26B2"/>
    <w:rsid w:val="00501AAC"/>
    <w:rsid w:val="0052257A"/>
    <w:rsid w:val="00532122"/>
    <w:rsid w:val="00535557"/>
    <w:rsid w:val="00590213"/>
    <w:rsid w:val="005F0B63"/>
    <w:rsid w:val="006047B4"/>
    <w:rsid w:val="0062147E"/>
    <w:rsid w:val="00640D5D"/>
    <w:rsid w:val="00645A1A"/>
    <w:rsid w:val="00652107"/>
    <w:rsid w:val="00664FF3"/>
    <w:rsid w:val="00675FA0"/>
    <w:rsid w:val="00685668"/>
    <w:rsid w:val="00687230"/>
    <w:rsid w:val="006B362F"/>
    <w:rsid w:val="006D08D3"/>
    <w:rsid w:val="006F480C"/>
    <w:rsid w:val="007045B9"/>
    <w:rsid w:val="007165F4"/>
    <w:rsid w:val="00716604"/>
    <w:rsid w:val="0072511D"/>
    <w:rsid w:val="0078672B"/>
    <w:rsid w:val="007E2508"/>
    <w:rsid w:val="007F0493"/>
    <w:rsid w:val="007F258E"/>
    <w:rsid w:val="007F304E"/>
    <w:rsid w:val="008049CC"/>
    <w:rsid w:val="00805C06"/>
    <w:rsid w:val="00835981"/>
    <w:rsid w:val="0084092F"/>
    <w:rsid w:val="00865618"/>
    <w:rsid w:val="008775CE"/>
    <w:rsid w:val="00890CF0"/>
    <w:rsid w:val="008B4BEA"/>
    <w:rsid w:val="008E147D"/>
    <w:rsid w:val="008F4AA6"/>
    <w:rsid w:val="00901F80"/>
    <w:rsid w:val="009153C5"/>
    <w:rsid w:val="0093114C"/>
    <w:rsid w:val="00934243"/>
    <w:rsid w:val="0095470D"/>
    <w:rsid w:val="00960E0E"/>
    <w:rsid w:val="0096579B"/>
    <w:rsid w:val="00972AA0"/>
    <w:rsid w:val="00973CB3"/>
    <w:rsid w:val="00987F0F"/>
    <w:rsid w:val="009D741E"/>
    <w:rsid w:val="009E37C5"/>
    <w:rsid w:val="009F1111"/>
    <w:rsid w:val="009F4CAE"/>
    <w:rsid w:val="009F745E"/>
    <w:rsid w:val="009F77D8"/>
    <w:rsid w:val="00A3437E"/>
    <w:rsid w:val="00A67EDD"/>
    <w:rsid w:val="00A718C7"/>
    <w:rsid w:val="00A82F58"/>
    <w:rsid w:val="00A906EA"/>
    <w:rsid w:val="00A96B6F"/>
    <w:rsid w:val="00AA7D59"/>
    <w:rsid w:val="00AC7544"/>
    <w:rsid w:val="00AD105E"/>
    <w:rsid w:val="00AD28F4"/>
    <w:rsid w:val="00AE4B34"/>
    <w:rsid w:val="00AE563C"/>
    <w:rsid w:val="00AE6545"/>
    <w:rsid w:val="00AF2079"/>
    <w:rsid w:val="00B0174C"/>
    <w:rsid w:val="00B17D47"/>
    <w:rsid w:val="00B20F58"/>
    <w:rsid w:val="00B25D47"/>
    <w:rsid w:val="00B536F6"/>
    <w:rsid w:val="00B558A4"/>
    <w:rsid w:val="00B858FC"/>
    <w:rsid w:val="00BE00FE"/>
    <w:rsid w:val="00BE2D95"/>
    <w:rsid w:val="00BF29AF"/>
    <w:rsid w:val="00BF3D5D"/>
    <w:rsid w:val="00C058A5"/>
    <w:rsid w:val="00C10E57"/>
    <w:rsid w:val="00C4192C"/>
    <w:rsid w:val="00C55D19"/>
    <w:rsid w:val="00C56C95"/>
    <w:rsid w:val="00C604A5"/>
    <w:rsid w:val="00CA04B4"/>
    <w:rsid w:val="00CB0A66"/>
    <w:rsid w:val="00CD175A"/>
    <w:rsid w:val="00CD1CC9"/>
    <w:rsid w:val="00CD1D24"/>
    <w:rsid w:val="00CE0F3C"/>
    <w:rsid w:val="00D71A76"/>
    <w:rsid w:val="00D843DE"/>
    <w:rsid w:val="00D94975"/>
    <w:rsid w:val="00D95EEE"/>
    <w:rsid w:val="00DA29F5"/>
    <w:rsid w:val="00DA531E"/>
    <w:rsid w:val="00DB628E"/>
    <w:rsid w:val="00DC3CB5"/>
    <w:rsid w:val="00DD4DB5"/>
    <w:rsid w:val="00DF0F92"/>
    <w:rsid w:val="00DF74A3"/>
    <w:rsid w:val="00E15B2A"/>
    <w:rsid w:val="00E741E7"/>
    <w:rsid w:val="00EE26C1"/>
    <w:rsid w:val="00EE29EB"/>
    <w:rsid w:val="00EF4B68"/>
    <w:rsid w:val="00F1037E"/>
    <w:rsid w:val="00F40BD6"/>
    <w:rsid w:val="00F6534C"/>
    <w:rsid w:val="00FC5D83"/>
    <w:rsid w:val="00FF5EA5"/>
    <w:rsid w:val="00FF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AE92B"/>
  <w15:chartTrackingRefBased/>
  <w15:docId w15:val="{E22D903D-2D96-4DF9-B025-68294A11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1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42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18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4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31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2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65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4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3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1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call@mebasc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ebasc.com/resourc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A7552-1DE9-409C-A060-D90A3C283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Carmichael</dc:creator>
  <cp:keywords/>
  <dc:description/>
  <cp:lastModifiedBy>Lisa Call</cp:lastModifiedBy>
  <cp:revision>2</cp:revision>
  <cp:lastPrinted>2025-07-10T18:53:00Z</cp:lastPrinted>
  <dcterms:created xsi:type="dcterms:W3CDTF">2025-07-10T19:59:00Z</dcterms:created>
  <dcterms:modified xsi:type="dcterms:W3CDTF">2025-07-10T19:59:00Z</dcterms:modified>
</cp:coreProperties>
</file>